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6843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bookmarkStart w:id="0" w:name="_Hlk90577865"/>
      <w:r w:rsidRPr="0035250E">
        <w:rPr>
          <w:rFonts w:ascii="Arial" w:hAnsi="Arial" w:cs="Arial"/>
          <w:color w:val="000000"/>
        </w:rPr>
        <w:t>Lord Wolfson of Tredegar</w:t>
      </w:r>
    </w:p>
    <w:p w14:paraId="1EF5A284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 xml:space="preserve">Parliamentary Under-Secretary </w:t>
      </w:r>
    </w:p>
    <w:p w14:paraId="50686311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Ministry of Justice</w:t>
      </w:r>
    </w:p>
    <w:p w14:paraId="4FAD5718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House of Lords</w:t>
      </w:r>
    </w:p>
    <w:p w14:paraId="47F31E57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London</w:t>
      </w:r>
    </w:p>
    <w:p w14:paraId="54DFDBA7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SW1A 0PW</w:t>
      </w:r>
    </w:p>
    <w:p w14:paraId="2AFA6CA9" w14:textId="77777777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56535C19" w14:textId="12CB19A8" w:rsidR="004E4D4E" w:rsidRPr="0035250E" w:rsidRDefault="00066E2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  <w:highlight w:val="yellow"/>
        </w:rPr>
        <w:t>[write address here]</w:t>
      </w:r>
    </w:p>
    <w:p w14:paraId="54E74EA0" w14:textId="48C03FB1" w:rsidR="00066E2E" w:rsidRPr="0035250E" w:rsidRDefault="00066E2E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125854E7" w14:textId="700FDAC3" w:rsidR="00066E2E" w:rsidRPr="0035250E" w:rsidRDefault="00A2023A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fldChar w:fldCharType="begin"/>
      </w:r>
      <w:r w:rsidRPr="0035250E">
        <w:rPr>
          <w:rFonts w:ascii="Arial" w:hAnsi="Arial" w:cs="Arial"/>
          <w:color w:val="000000"/>
        </w:rPr>
        <w:instrText xml:space="preserve"> DATE \@ "dd/MM/yyyy" </w:instrText>
      </w:r>
      <w:r w:rsidRPr="0035250E">
        <w:rPr>
          <w:rFonts w:ascii="Arial" w:hAnsi="Arial" w:cs="Arial"/>
          <w:color w:val="000000"/>
        </w:rPr>
        <w:fldChar w:fldCharType="separate"/>
      </w:r>
      <w:r w:rsidR="00AE104A">
        <w:rPr>
          <w:rFonts w:ascii="Arial" w:hAnsi="Arial" w:cs="Arial"/>
          <w:noProof/>
          <w:color w:val="000000"/>
        </w:rPr>
        <w:t>20/12/2021</w:t>
      </w:r>
      <w:r w:rsidRPr="0035250E">
        <w:rPr>
          <w:rFonts w:ascii="Arial" w:hAnsi="Arial" w:cs="Arial"/>
          <w:color w:val="000000"/>
        </w:rPr>
        <w:fldChar w:fldCharType="end"/>
      </w:r>
    </w:p>
    <w:p w14:paraId="67B53B82" w14:textId="2EB8CBA2" w:rsidR="00066E2E" w:rsidRPr="0035250E" w:rsidRDefault="00066E2E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7F477066" w14:textId="0D1DD22F" w:rsidR="005B2B35" w:rsidRPr="0035250E" w:rsidRDefault="005B2B35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Dear Lord Wolfson</w:t>
      </w:r>
    </w:p>
    <w:p w14:paraId="7EB5703C" w14:textId="119F99EC" w:rsidR="005B2B35" w:rsidRPr="0035250E" w:rsidRDefault="005B2B35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60571167" w14:textId="47DA432D" w:rsidR="002C508A" w:rsidRPr="0035250E" w:rsidRDefault="005B2B35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 xml:space="preserve">I am writing to you </w:t>
      </w:r>
      <w:r w:rsidR="002C508A" w:rsidRPr="0035250E">
        <w:rPr>
          <w:rFonts w:ascii="Arial" w:hAnsi="Arial" w:cs="Arial"/>
          <w:color w:val="000000"/>
        </w:rPr>
        <w:t xml:space="preserve">to request that you conduct a review of </w:t>
      </w:r>
      <w:r w:rsidR="00066E2E" w:rsidRPr="0035250E">
        <w:rPr>
          <w:rFonts w:ascii="Arial" w:hAnsi="Arial" w:cs="Arial"/>
          <w:color w:val="000000"/>
        </w:rPr>
        <w:t xml:space="preserve">the family court case of </w:t>
      </w:r>
      <w:bookmarkStart w:id="1" w:name="_Hlk90706325"/>
      <w:r w:rsidR="00066E2E" w:rsidRPr="0035250E">
        <w:rPr>
          <w:rFonts w:ascii="Arial" w:hAnsi="Arial" w:cs="Arial"/>
          <w:color w:val="000000"/>
        </w:rPr>
        <w:t xml:space="preserve">Victoria Hudson </w:t>
      </w:r>
      <w:bookmarkEnd w:id="1"/>
      <w:r w:rsidR="00066E2E" w:rsidRPr="0035250E">
        <w:rPr>
          <w:rFonts w:ascii="Arial" w:hAnsi="Arial" w:cs="Arial"/>
          <w:color w:val="000000"/>
        </w:rPr>
        <w:t>and her daughter</w:t>
      </w:r>
      <w:r w:rsidR="007D5F40">
        <w:rPr>
          <w:rFonts w:ascii="Arial" w:hAnsi="Arial" w:cs="Arial"/>
          <w:color w:val="000000"/>
        </w:rPr>
        <w:t xml:space="preserve"> aged 6. </w:t>
      </w:r>
      <w:r w:rsidR="00A83D46" w:rsidRPr="0035250E">
        <w:rPr>
          <w:rFonts w:ascii="Arial" w:hAnsi="Arial" w:cs="Arial"/>
          <w:color w:val="000000"/>
        </w:rPr>
        <w:t xml:space="preserve">Victoria has been in family court proceedings since March 2017.  </w:t>
      </w:r>
      <w:r w:rsidR="00A73E21">
        <w:rPr>
          <w:rFonts w:ascii="Arial" w:hAnsi="Arial" w:cs="Arial"/>
          <w:color w:val="000000"/>
        </w:rPr>
        <w:t xml:space="preserve">In September 2018, Victoria’s daughter (then aged 2) was physically and forcibly removed from her family home and placed under a </w:t>
      </w:r>
      <w:r w:rsidR="00AE104A">
        <w:rPr>
          <w:rFonts w:ascii="Arial" w:hAnsi="Arial" w:cs="Arial"/>
          <w:color w:val="000000"/>
        </w:rPr>
        <w:t>C</w:t>
      </w:r>
      <w:r w:rsidR="00A73E21">
        <w:rPr>
          <w:rFonts w:ascii="Arial" w:hAnsi="Arial" w:cs="Arial"/>
          <w:color w:val="000000"/>
        </w:rPr>
        <w:t xml:space="preserve">are </w:t>
      </w:r>
      <w:r w:rsidR="00AE104A">
        <w:rPr>
          <w:rFonts w:ascii="Arial" w:hAnsi="Arial" w:cs="Arial"/>
          <w:color w:val="000000"/>
        </w:rPr>
        <w:t>O</w:t>
      </w:r>
      <w:r w:rsidR="00A73E21">
        <w:rPr>
          <w:rFonts w:ascii="Arial" w:hAnsi="Arial" w:cs="Arial"/>
          <w:color w:val="000000"/>
        </w:rPr>
        <w:t xml:space="preserve">rder with her ex-partner, </w:t>
      </w:r>
      <w:r w:rsidR="00A73E21">
        <w:rPr>
          <w:rFonts w:ascii="Arial" w:hAnsi="Arial" w:cs="Arial"/>
          <w:color w:val="050505"/>
        </w:rPr>
        <w:t>who is not biologically related to her</w:t>
      </w:r>
      <w:r w:rsidR="00A73E21">
        <w:rPr>
          <w:rFonts w:ascii="Arial" w:hAnsi="Arial" w:cs="Arial"/>
          <w:color w:val="000000"/>
        </w:rPr>
        <w:t xml:space="preserve">. </w:t>
      </w:r>
      <w:r w:rsidR="00817426" w:rsidRPr="0035250E">
        <w:rPr>
          <w:rFonts w:ascii="Arial" w:hAnsi="Arial" w:cs="Arial"/>
          <w:color w:val="000000"/>
        </w:rPr>
        <w:t>In the ensuing</w:t>
      </w:r>
      <w:r w:rsidR="00A83D46" w:rsidRPr="0035250E">
        <w:rPr>
          <w:rFonts w:ascii="Arial" w:hAnsi="Arial" w:cs="Arial"/>
          <w:color w:val="000000"/>
        </w:rPr>
        <w:t xml:space="preserve"> </w:t>
      </w:r>
      <w:r w:rsidR="00817426" w:rsidRPr="0035250E">
        <w:rPr>
          <w:rFonts w:ascii="Arial" w:hAnsi="Arial" w:cs="Arial"/>
          <w:color w:val="000000"/>
        </w:rPr>
        <w:t xml:space="preserve">years, Victoria has pursued every avenue </w:t>
      </w:r>
      <w:r w:rsidR="00576826">
        <w:rPr>
          <w:rFonts w:ascii="Arial" w:hAnsi="Arial" w:cs="Arial"/>
          <w:color w:val="000000"/>
        </w:rPr>
        <w:t>for</w:t>
      </w:r>
      <w:r w:rsidR="00817426" w:rsidRPr="0035250E">
        <w:rPr>
          <w:rFonts w:ascii="Arial" w:hAnsi="Arial" w:cs="Arial"/>
          <w:color w:val="000000"/>
        </w:rPr>
        <w:t xml:space="preserve"> justice available to her. </w:t>
      </w:r>
    </w:p>
    <w:p w14:paraId="459D6B4C" w14:textId="77777777" w:rsidR="002C508A" w:rsidRPr="0035250E" w:rsidRDefault="002C508A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38B83EC8" w14:textId="77777777" w:rsidR="002F49CE" w:rsidRPr="0035250E" w:rsidRDefault="00DD7FBE" w:rsidP="00ED2AF9">
      <w:pPr>
        <w:shd w:val="clear" w:color="auto" w:fill="FFFFFF"/>
        <w:rPr>
          <w:rFonts w:ascii="Arial" w:hAnsi="Arial" w:cs="Arial"/>
          <w:color w:val="050505"/>
        </w:rPr>
      </w:pPr>
      <w:r w:rsidRPr="0035250E">
        <w:rPr>
          <w:rFonts w:ascii="Arial" w:hAnsi="Arial" w:cs="Arial"/>
          <w:color w:val="050505"/>
        </w:rPr>
        <w:t xml:space="preserve">Like too many other women experiencing domestic violence and abuse, Victoria’s claim is that the family court colluded with </w:t>
      </w:r>
      <w:r w:rsidR="002F49CE" w:rsidRPr="0035250E">
        <w:rPr>
          <w:rFonts w:ascii="Arial" w:hAnsi="Arial" w:cs="Arial"/>
          <w:color w:val="050505"/>
        </w:rPr>
        <w:t>her</w:t>
      </w:r>
      <w:r w:rsidRPr="0035250E">
        <w:rPr>
          <w:rFonts w:ascii="Arial" w:hAnsi="Arial" w:cs="Arial"/>
          <w:color w:val="050505"/>
        </w:rPr>
        <w:t xml:space="preserve"> abuser in the most punishing way, by severing mother and child and </w:t>
      </w:r>
      <w:r w:rsidR="00A91243" w:rsidRPr="0035250E">
        <w:rPr>
          <w:rFonts w:ascii="Arial" w:hAnsi="Arial" w:cs="Arial"/>
          <w:color w:val="050505"/>
        </w:rPr>
        <w:t>granting</w:t>
      </w:r>
      <w:r w:rsidRPr="0035250E">
        <w:rPr>
          <w:rFonts w:ascii="Arial" w:hAnsi="Arial" w:cs="Arial"/>
          <w:color w:val="050505"/>
        </w:rPr>
        <w:t xml:space="preserve"> custody to the perpetrator. </w:t>
      </w:r>
    </w:p>
    <w:p w14:paraId="235D47ED" w14:textId="77777777" w:rsidR="002F49CE" w:rsidRPr="0035250E" w:rsidRDefault="002F49CE" w:rsidP="00ED2AF9">
      <w:pPr>
        <w:shd w:val="clear" w:color="auto" w:fill="FFFFFF"/>
        <w:rPr>
          <w:rFonts w:ascii="Arial" w:hAnsi="Arial" w:cs="Arial"/>
          <w:color w:val="050505"/>
        </w:rPr>
      </w:pPr>
    </w:p>
    <w:p w14:paraId="1E1AD659" w14:textId="79192686" w:rsidR="00116CC7" w:rsidRPr="0035250E" w:rsidRDefault="00116CC7" w:rsidP="00ED2AF9">
      <w:pPr>
        <w:shd w:val="clear" w:color="auto" w:fill="FFFFFF"/>
        <w:rPr>
          <w:rFonts w:ascii="Arial" w:hAnsi="Arial" w:cs="Arial"/>
          <w:color w:val="050505"/>
        </w:rPr>
      </w:pPr>
      <w:r w:rsidRPr="0035250E">
        <w:rPr>
          <w:rFonts w:ascii="Arial" w:hAnsi="Arial" w:cs="Arial"/>
          <w:color w:val="050505"/>
          <w:highlight w:val="yellow"/>
        </w:rPr>
        <w:t>[feel free to add your own experience</w:t>
      </w:r>
      <w:r w:rsidR="002A78FE">
        <w:rPr>
          <w:rFonts w:ascii="Arial" w:hAnsi="Arial" w:cs="Arial"/>
          <w:color w:val="050505"/>
          <w:highlight w:val="yellow"/>
        </w:rPr>
        <w:t>s</w:t>
      </w:r>
      <w:r w:rsidRPr="0035250E">
        <w:rPr>
          <w:rFonts w:ascii="Arial" w:hAnsi="Arial" w:cs="Arial"/>
          <w:color w:val="050505"/>
          <w:highlight w:val="yellow"/>
        </w:rPr>
        <w:t xml:space="preserve"> here, or say something about why you are supporting Victoria]</w:t>
      </w:r>
      <w:r w:rsidRPr="0035250E">
        <w:rPr>
          <w:rFonts w:ascii="Arial" w:hAnsi="Arial" w:cs="Arial"/>
          <w:color w:val="050505"/>
        </w:rPr>
        <w:t xml:space="preserve"> </w:t>
      </w:r>
    </w:p>
    <w:p w14:paraId="7200B416" w14:textId="77777777" w:rsidR="00116CC7" w:rsidRPr="0035250E" w:rsidRDefault="00116CC7" w:rsidP="00ED2AF9">
      <w:pPr>
        <w:shd w:val="clear" w:color="auto" w:fill="FFFFFF"/>
        <w:rPr>
          <w:rFonts w:ascii="Arial" w:hAnsi="Arial" w:cs="Arial"/>
          <w:color w:val="050505"/>
        </w:rPr>
      </w:pPr>
    </w:p>
    <w:p w14:paraId="320DC25F" w14:textId="5583B926" w:rsidR="006376D2" w:rsidRPr="0035250E" w:rsidRDefault="00DD7FBE" w:rsidP="00ED2AF9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50505"/>
        </w:rPr>
        <w:t>In her pursuit of justice</w:t>
      </w:r>
      <w:r w:rsidR="002F49CE" w:rsidRPr="0035250E">
        <w:rPr>
          <w:rFonts w:ascii="Arial" w:hAnsi="Arial" w:cs="Arial"/>
          <w:color w:val="050505"/>
        </w:rPr>
        <w:t>,</w:t>
      </w:r>
      <w:r w:rsidRPr="0035250E">
        <w:rPr>
          <w:rFonts w:ascii="Arial" w:hAnsi="Arial" w:cs="Arial"/>
          <w:color w:val="050505"/>
        </w:rPr>
        <w:t xml:space="preserve"> </w:t>
      </w:r>
      <w:r w:rsidR="00817426" w:rsidRPr="0035250E">
        <w:rPr>
          <w:rFonts w:ascii="Arial" w:hAnsi="Arial" w:cs="Arial"/>
          <w:color w:val="000000"/>
        </w:rPr>
        <w:t>Victoria</w:t>
      </w:r>
      <w:r w:rsidR="002F49CE" w:rsidRPr="0035250E">
        <w:rPr>
          <w:rFonts w:ascii="Arial" w:hAnsi="Arial" w:cs="Arial"/>
          <w:color w:val="000000"/>
        </w:rPr>
        <w:t xml:space="preserve"> </w:t>
      </w:r>
      <w:r w:rsidR="00817426" w:rsidRPr="0035250E">
        <w:rPr>
          <w:rFonts w:ascii="Arial" w:hAnsi="Arial" w:cs="Arial"/>
          <w:color w:val="000000"/>
        </w:rPr>
        <w:t xml:space="preserve">worked alongside other campaigners to successfully lobby the Government to review unsafe contact orders and the removal of children by the family courts. </w:t>
      </w:r>
      <w:r w:rsidR="00A91243" w:rsidRPr="0035250E">
        <w:rPr>
          <w:rFonts w:ascii="Arial" w:hAnsi="Arial" w:cs="Arial"/>
          <w:color w:val="000000"/>
        </w:rPr>
        <w:t xml:space="preserve">The resulting </w:t>
      </w:r>
      <w:r w:rsidR="00817426" w:rsidRPr="0035250E">
        <w:rPr>
          <w:rFonts w:ascii="Arial" w:hAnsi="Arial" w:cs="Arial"/>
          <w:color w:val="000000"/>
        </w:rPr>
        <w:t xml:space="preserve">report, </w:t>
      </w:r>
      <w:r w:rsidRPr="0035250E">
        <w:rPr>
          <w:rFonts w:ascii="Arial" w:hAnsi="Arial" w:cs="Arial"/>
          <w:color w:val="000000"/>
        </w:rPr>
        <w:t xml:space="preserve">published by the Ministry of Justice, </w:t>
      </w:r>
      <w:hyperlink r:id="rId5" w:history="1">
        <w:r w:rsidR="00817426" w:rsidRPr="0035250E">
          <w:rPr>
            <w:rStyle w:val="Hyperlink"/>
            <w:rFonts w:ascii="Arial" w:hAnsi="Arial" w:cs="Arial"/>
          </w:rPr>
          <w:t xml:space="preserve">“Assessing Risk of </w:t>
        </w:r>
        <w:r w:rsidRPr="0035250E">
          <w:rPr>
            <w:rStyle w:val="Hyperlink"/>
            <w:rFonts w:ascii="Arial" w:hAnsi="Arial" w:cs="Arial"/>
          </w:rPr>
          <w:t>Harm to</w:t>
        </w:r>
        <w:r w:rsidR="00817426" w:rsidRPr="0035250E">
          <w:rPr>
            <w:rStyle w:val="Hyperlink"/>
            <w:rFonts w:ascii="Arial" w:hAnsi="Arial" w:cs="Arial"/>
          </w:rPr>
          <w:t xml:space="preserve"> Children and Parents in  Private Law Children Cases”</w:t>
        </w:r>
      </w:hyperlink>
      <w:r w:rsidR="00817426" w:rsidRPr="0035250E">
        <w:rPr>
          <w:rFonts w:ascii="Arial" w:hAnsi="Arial" w:cs="Arial"/>
          <w:color w:val="000000"/>
        </w:rPr>
        <w:t xml:space="preserve"> </w:t>
      </w:r>
      <w:r w:rsidRPr="0035250E">
        <w:rPr>
          <w:rFonts w:ascii="Arial" w:hAnsi="Arial" w:cs="Arial"/>
          <w:color w:val="000000"/>
        </w:rPr>
        <w:t>evidences the</w:t>
      </w:r>
      <w:r w:rsidR="00ED2AF9" w:rsidRPr="0035250E">
        <w:rPr>
          <w:rFonts w:ascii="Arial" w:hAnsi="Arial" w:cs="Arial"/>
          <w:color w:val="000000"/>
        </w:rPr>
        <w:t xml:space="preserve"> abuse</w:t>
      </w:r>
      <w:r w:rsidRPr="0035250E">
        <w:rPr>
          <w:rFonts w:ascii="Arial" w:hAnsi="Arial" w:cs="Arial"/>
          <w:color w:val="000000"/>
        </w:rPr>
        <w:t xml:space="preserve"> </w:t>
      </w:r>
      <w:r w:rsidR="002F49CE" w:rsidRPr="0035250E">
        <w:rPr>
          <w:rFonts w:ascii="Arial" w:hAnsi="Arial" w:cs="Arial"/>
          <w:color w:val="000000"/>
        </w:rPr>
        <w:t xml:space="preserve">and </w:t>
      </w:r>
      <w:r w:rsidR="00ED2AF9" w:rsidRPr="0035250E">
        <w:rPr>
          <w:rFonts w:ascii="Arial" w:hAnsi="Arial" w:cs="Arial"/>
          <w:color w:val="000000"/>
        </w:rPr>
        <w:t>long term h</w:t>
      </w:r>
      <w:r w:rsidRPr="0035250E">
        <w:rPr>
          <w:rFonts w:ascii="Arial" w:hAnsi="Arial" w:cs="Arial"/>
          <w:color w:val="000000"/>
        </w:rPr>
        <w:t>arm</w:t>
      </w:r>
      <w:r w:rsidR="00ED2AF9" w:rsidRPr="0035250E">
        <w:rPr>
          <w:rFonts w:ascii="Arial" w:hAnsi="Arial" w:cs="Arial"/>
          <w:color w:val="000000"/>
        </w:rPr>
        <w:t>ful impacts</w:t>
      </w:r>
      <w:r w:rsidRPr="0035250E">
        <w:rPr>
          <w:rFonts w:ascii="Arial" w:hAnsi="Arial" w:cs="Arial"/>
          <w:color w:val="000000"/>
        </w:rPr>
        <w:t xml:space="preserve"> </w:t>
      </w:r>
      <w:r w:rsidR="00ED2AF9" w:rsidRPr="0035250E">
        <w:rPr>
          <w:rFonts w:ascii="Arial" w:hAnsi="Arial" w:cs="Arial"/>
          <w:color w:val="000000"/>
        </w:rPr>
        <w:t xml:space="preserve">that often </w:t>
      </w:r>
      <w:r w:rsidRPr="0035250E">
        <w:rPr>
          <w:rFonts w:ascii="Arial" w:hAnsi="Arial" w:cs="Arial"/>
          <w:color w:val="000000"/>
        </w:rPr>
        <w:t>aris</w:t>
      </w:r>
      <w:r w:rsidR="00ED2AF9" w:rsidRPr="0035250E">
        <w:rPr>
          <w:rFonts w:ascii="Arial" w:hAnsi="Arial" w:cs="Arial"/>
          <w:color w:val="000000"/>
        </w:rPr>
        <w:t>e</w:t>
      </w:r>
      <w:r w:rsidRPr="0035250E">
        <w:rPr>
          <w:rFonts w:ascii="Arial" w:hAnsi="Arial" w:cs="Arial"/>
          <w:color w:val="000000"/>
        </w:rPr>
        <w:t xml:space="preserve"> from family court orders</w:t>
      </w:r>
      <w:r w:rsidR="00ED2AF9" w:rsidRPr="0035250E">
        <w:rPr>
          <w:rFonts w:ascii="Arial" w:hAnsi="Arial" w:cs="Arial"/>
          <w:color w:val="000000"/>
        </w:rPr>
        <w:t>, including</w:t>
      </w:r>
      <w:r w:rsidR="006376D2" w:rsidRPr="0035250E">
        <w:rPr>
          <w:rFonts w:ascii="Arial" w:hAnsi="Arial" w:cs="Arial"/>
          <w:color w:val="000000"/>
        </w:rPr>
        <w:t>:</w:t>
      </w:r>
    </w:p>
    <w:p w14:paraId="2C0EA070" w14:textId="77777777" w:rsidR="006376D2" w:rsidRPr="0035250E" w:rsidRDefault="006376D2" w:rsidP="00ED2AF9">
      <w:pPr>
        <w:shd w:val="clear" w:color="auto" w:fill="FFFFFF"/>
        <w:rPr>
          <w:rFonts w:ascii="Arial" w:hAnsi="Arial" w:cs="Arial"/>
          <w:color w:val="000000"/>
        </w:rPr>
      </w:pPr>
    </w:p>
    <w:p w14:paraId="1C2C2FA0" w14:textId="77777777" w:rsidR="0035250E" w:rsidRPr="0035250E" w:rsidRDefault="006376D2" w:rsidP="006376D2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>“</w:t>
      </w:r>
      <w:r w:rsidR="0035250E" w:rsidRPr="0035250E">
        <w:rPr>
          <w:rFonts w:ascii="Arial" w:hAnsi="Arial" w:cs="Arial"/>
          <w:color w:val="000000"/>
        </w:rPr>
        <w:t>Enabling t</w:t>
      </w:r>
      <w:r w:rsidRPr="0035250E">
        <w:rPr>
          <w:rFonts w:ascii="Arial" w:hAnsi="Arial" w:cs="Arial"/>
          <w:color w:val="000000"/>
        </w:rPr>
        <w:t xml:space="preserve">he continued control of children and adult victims of domestic abuse by alleged abusers, as well as the continued abuse of victims and children, [and] long-term impacts of this abuse manifesting in physical, emotional, psychological, </w:t>
      </w:r>
      <w:proofErr w:type="gramStart"/>
      <w:r w:rsidRPr="0035250E">
        <w:rPr>
          <w:rFonts w:ascii="Arial" w:hAnsi="Arial" w:cs="Arial"/>
          <w:color w:val="000000"/>
        </w:rPr>
        <w:t>financial</w:t>
      </w:r>
      <w:proofErr w:type="gramEnd"/>
      <w:r w:rsidRPr="0035250E">
        <w:rPr>
          <w:rFonts w:ascii="Arial" w:hAnsi="Arial" w:cs="Arial"/>
          <w:color w:val="000000"/>
        </w:rPr>
        <w:t xml:space="preserve"> and educational harm and harm to children’s current and future relationships.” </w:t>
      </w:r>
    </w:p>
    <w:p w14:paraId="59326261" w14:textId="3962BE52" w:rsidR="00ED2AF9" w:rsidRPr="0035250E" w:rsidRDefault="00ED2AF9" w:rsidP="006376D2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spellStart"/>
      <w:r w:rsidRPr="0035250E">
        <w:rPr>
          <w:rFonts w:ascii="Arial" w:hAnsi="Arial" w:cs="Arial"/>
          <w:color w:val="000000"/>
        </w:rPr>
        <w:t>MoJ</w:t>
      </w:r>
      <w:proofErr w:type="spellEnd"/>
      <w:r w:rsidRPr="0035250E">
        <w:rPr>
          <w:rFonts w:ascii="Arial" w:hAnsi="Arial" w:cs="Arial"/>
          <w:color w:val="000000"/>
        </w:rPr>
        <w:t>, June 2020</w:t>
      </w:r>
    </w:p>
    <w:p w14:paraId="604F9AE6" w14:textId="77777777" w:rsidR="00ED2AF9" w:rsidRPr="0035250E" w:rsidRDefault="00ED2AF9" w:rsidP="00DD7FBE">
      <w:pPr>
        <w:shd w:val="clear" w:color="auto" w:fill="FFFFFF"/>
        <w:rPr>
          <w:rFonts w:ascii="Arial" w:hAnsi="Arial" w:cs="Arial"/>
          <w:color w:val="000000"/>
        </w:rPr>
      </w:pPr>
    </w:p>
    <w:p w14:paraId="0A1D0B67" w14:textId="0A9B4E7A" w:rsidR="00737A21" w:rsidRPr="0035250E" w:rsidRDefault="00A91243" w:rsidP="004E4D4E">
      <w:pPr>
        <w:shd w:val="clear" w:color="auto" w:fill="FFFFFF"/>
        <w:rPr>
          <w:rFonts w:ascii="Arial" w:hAnsi="Arial" w:cs="Arial"/>
          <w:color w:val="000000"/>
        </w:rPr>
      </w:pPr>
      <w:r w:rsidRPr="007D5F40">
        <w:rPr>
          <w:rFonts w:ascii="Arial" w:hAnsi="Arial" w:cs="Arial"/>
          <w:color w:val="000000"/>
        </w:rPr>
        <w:t xml:space="preserve">Those supporting </w:t>
      </w:r>
      <w:r w:rsidR="00ED2AF9" w:rsidRPr="007D5F40">
        <w:rPr>
          <w:rFonts w:ascii="Arial" w:hAnsi="Arial" w:cs="Arial"/>
          <w:color w:val="000000"/>
        </w:rPr>
        <w:t>Victoria</w:t>
      </w:r>
      <w:r w:rsidRPr="007D5F40">
        <w:rPr>
          <w:rFonts w:ascii="Arial" w:hAnsi="Arial" w:cs="Arial"/>
          <w:color w:val="000000"/>
        </w:rPr>
        <w:t xml:space="preserve">, hope that </w:t>
      </w:r>
      <w:r w:rsidR="00737A21" w:rsidRPr="007D5F40">
        <w:rPr>
          <w:rFonts w:ascii="Arial" w:hAnsi="Arial" w:cs="Arial"/>
          <w:color w:val="000000"/>
        </w:rPr>
        <w:t xml:space="preserve">if a </w:t>
      </w:r>
      <w:r w:rsidRPr="007D5F40">
        <w:rPr>
          <w:rFonts w:ascii="Arial" w:hAnsi="Arial" w:cs="Arial"/>
          <w:color w:val="000000"/>
        </w:rPr>
        <w:t xml:space="preserve">review </w:t>
      </w:r>
      <w:r w:rsidR="00737A21" w:rsidRPr="007D5F40">
        <w:rPr>
          <w:rFonts w:ascii="Arial" w:hAnsi="Arial" w:cs="Arial"/>
          <w:color w:val="000000"/>
        </w:rPr>
        <w:t xml:space="preserve">is granted, it </w:t>
      </w:r>
      <w:r w:rsidRPr="007D5F40">
        <w:rPr>
          <w:rFonts w:ascii="Arial" w:hAnsi="Arial" w:cs="Arial"/>
          <w:color w:val="000000"/>
        </w:rPr>
        <w:t xml:space="preserve">will </w:t>
      </w:r>
      <w:r w:rsidR="006376D2" w:rsidRPr="007D5F40">
        <w:rPr>
          <w:rFonts w:ascii="Arial" w:hAnsi="Arial" w:cs="Arial"/>
          <w:color w:val="000000"/>
        </w:rPr>
        <w:t xml:space="preserve">not only </w:t>
      </w:r>
      <w:r w:rsidRPr="007D5F40">
        <w:rPr>
          <w:rFonts w:ascii="Arial" w:hAnsi="Arial" w:cs="Arial"/>
          <w:color w:val="000000"/>
        </w:rPr>
        <w:t>bring justice for her and her daughter,</w:t>
      </w:r>
      <w:r w:rsidR="006376D2" w:rsidRPr="007D5F40">
        <w:rPr>
          <w:rFonts w:ascii="Arial" w:hAnsi="Arial" w:cs="Arial"/>
          <w:color w:val="000000"/>
        </w:rPr>
        <w:t xml:space="preserve"> </w:t>
      </w:r>
      <w:r w:rsidR="00116CC7" w:rsidRPr="007D5F40">
        <w:rPr>
          <w:rFonts w:ascii="Arial" w:hAnsi="Arial" w:cs="Arial"/>
          <w:color w:val="000000"/>
        </w:rPr>
        <w:t>but also</w:t>
      </w:r>
      <w:r w:rsidRPr="007D5F40">
        <w:rPr>
          <w:rFonts w:ascii="Arial" w:hAnsi="Arial" w:cs="Arial"/>
          <w:color w:val="000000"/>
        </w:rPr>
        <w:t xml:space="preserve"> </w:t>
      </w:r>
      <w:r w:rsidR="00737A21" w:rsidRPr="007D5F40">
        <w:rPr>
          <w:rFonts w:ascii="Arial" w:hAnsi="Arial" w:cs="Arial"/>
          <w:color w:val="000000"/>
        </w:rPr>
        <w:t xml:space="preserve">make </w:t>
      </w:r>
      <w:r w:rsidR="006376D2" w:rsidRPr="007D5F40">
        <w:rPr>
          <w:rFonts w:ascii="Arial" w:hAnsi="Arial" w:cs="Arial"/>
          <w:color w:val="000000"/>
        </w:rPr>
        <w:t>a similar</w:t>
      </w:r>
      <w:r w:rsidR="00737A21" w:rsidRPr="007D5F40">
        <w:rPr>
          <w:rFonts w:ascii="Arial" w:hAnsi="Arial" w:cs="Arial"/>
          <w:color w:val="000000"/>
        </w:rPr>
        <w:t xml:space="preserve"> case for other mothers and children who are experiencing </w:t>
      </w:r>
      <w:r w:rsidR="009B4EC4" w:rsidRPr="007D5F40">
        <w:rPr>
          <w:rFonts w:ascii="Arial" w:hAnsi="Arial" w:cs="Arial"/>
          <w:color w:val="000000"/>
        </w:rPr>
        <w:t>severance, abuse,</w:t>
      </w:r>
      <w:r w:rsidR="00737A21" w:rsidRPr="007D5F40">
        <w:rPr>
          <w:rFonts w:ascii="Arial" w:hAnsi="Arial" w:cs="Arial"/>
          <w:color w:val="000000"/>
        </w:rPr>
        <w:t xml:space="preserve"> and harm because of family court decisions.</w:t>
      </w:r>
      <w:r w:rsidR="00737A21" w:rsidRPr="0035250E">
        <w:rPr>
          <w:rFonts w:ascii="Arial" w:hAnsi="Arial" w:cs="Arial"/>
          <w:color w:val="000000"/>
        </w:rPr>
        <w:t xml:space="preserve"> </w:t>
      </w:r>
    </w:p>
    <w:p w14:paraId="38EA19A8" w14:textId="77777777" w:rsidR="00737A21" w:rsidRPr="0035250E" w:rsidRDefault="00737A21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4D978268" w14:textId="5AC2120F" w:rsidR="00737A21" w:rsidRPr="0035250E" w:rsidRDefault="00737A21" w:rsidP="00737A21">
      <w:pPr>
        <w:shd w:val="clear" w:color="auto" w:fill="FFFFFF"/>
        <w:rPr>
          <w:rFonts w:ascii="Arial" w:hAnsi="Arial" w:cs="Arial"/>
          <w:strike/>
        </w:rPr>
      </w:pPr>
      <w:bookmarkStart w:id="2" w:name="_Hlk90803069"/>
      <w:r w:rsidRPr="0035250E">
        <w:rPr>
          <w:rFonts w:ascii="Arial" w:hAnsi="Arial" w:cs="Arial"/>
          <w:color w:val="000000"/>
        </w:rPr>
        <w:t>Victoria and others continue to campaign for more transparency in family court proceedings</w:t>
      </w:r>
      <w:r w:rsidR="006376D2" w:rsidRPr="0035250E">
        <w:rPr>
          <w:rFonts w:ascii="Arial" w:hAnsi="Arial" w:cs="Arial"/>
          <w:color w:val="000000"/>
        </w:rPr>
        <w:t xml:space="preserve">. </w:t>
      </w:r>
      <w:r w:rsidR="006376D2" w:rsidRPr="007D5F40">
        <w:rPr>
          <w:rFonts w:ascii="Arial" w:hAnsi="Arial" w:cs="Arial"/>
          <w:color w:val="000000"/>
        </w:rPr>
        <w:t>H</w:t>
      </w:r>
      <w:r w:rsidRPr="007D5F40">
        <w:rPr>
          <w:rFonts w:ascii="Arial" w:hAnsi="Arial" w:cs="Arial"/>
          <w:color w:val="000000"/>
        </w:rPr>
        <w:t xml:space="preserve">er supporters are also calling </w:t>
      </w:r>
      <w:r w:rsidR="007D5F40" w:rsidRPr="007D5F40">
        <w:rPr>
          <w:rFonts w:ascii="Arial" w:hAnsi="Arial" w:cs="Arial"/>
          <w:color w:val="000000"/>
        </w:rPr>
        <w:t xml:space="preserve">upon </w:t>
      </w:r>
      <w:r w:rsidRPr="007D5F40">
        <w:rPr>
          <w:rFonts w:ascii="Arial" w:eastAsia="Times New Roman" w:hAnsi="Arial" w:cs="Arial"/>
        </w:rPr>
        <w:t xml:space="preserve">the Joint Committee on Human Rights, </w:t>
      </w:r>
      <w:r w:rsidR="00A078FA" w:rsidRPr="007D5F40">
        <w:rPr>
          <w:rFonts w:ascii="Arial" w:eastAsia="Times New Roman" w:hAnsi="Arial" w:cs="Arial"/>
        </w:rPr>
        <w:t xml:space="preserve">to </w:t>
      </w:r>
      <w:r w:rsidR="007D5F40" w:rsidRPr="007D5F40">
        <w:rPr>
          <w:rFonts w:ascii="Arial" w:eastAsia="Times New Roman" w:hAnsi="Arial" w:cs="Arial"/>
        </w:rPr>
        <w:t xml:space="preserve">conduct an inquiry </w:t>
      </w:r>
      <w:r w:rsidR="00A078FA" w:rsidRPr="007D5F40">
        <w:rPr>
          <w:rFonts w:ascii="Arial" w:eastAsia="Times New Roman" w:hAnsi="Arial" w:cs="Arial"/>
        </w:rPr>
        <w:t>of family court decisions in relation to their impact upon</w:t>
      </w:r>
      <w:r w:rsidR="008D3CCA">
        <w:rPr>
          <w:rFonts w:ascii="Arial" w:eastAsia="Times New Roman" w:hAnsi="Arial" w:cs="Arial"/>
        </w:rPr>
        <w:t xml:space="preserve"> </w:t>
      </w:r>
      <w:r w:rsidR="00A078FA" w:rsidRPr="007D5F40">
        <w:rPr>
          <w:rFonts w:ascii="Arial" w:eastAsia="Times New Roman" w:hAnsi="Arial" w:cs="Arial"/>
        </w:rPr>
        <w:t>rights to family life.</w:t>
      </w:r>
    </w:p>
    <w:bookmarkEnd w:id="2"/>
    <w:p w14:paraId="5FB32915" w14:textId="48729E3B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54F3DF60" w14:textId="629E9C2E" w:rsidR="00A91243" w:rsidRPr="0035250E" w:rsidRDefault="00737A21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 xml:space="preserve">Victoria Hudson </w:t>
      </w:r>
      <w:r w:rsidR="002F49CE" w:rsidRPr="0035250E">
        <w:rPr>
          <w:rFonts w:ascii="Arial" w:hAnsi="Arial" w:cs="Arial"/>
          <w:color w:val="000000"/>
        </w:rPr>
        <w:t xml:space="preserve">lives in Aspatria, Cumbria and </w:t>
      </w:r>
      <w:r w:rsidRPr="0035250E">
        <w:rPr>
          <w:rFonts w:ascii="Arial" w:hAnsi="Arial" w:cs="Arial"/>
          <w:color w:val="000000"/>
        </w:rPr>
        <w:t xml:space="preserve">can be contacted </w:t>
      </w:r>
      <w:r w:rsidR="002F49CE" w:rsidRPr="0035250E">
        <w:rPr>
          <w:rFonts w:ascii="Arial" w:hAnsi="Arial" w:cs="Arial"/>
          <w:color w:val="000000"/>
        </w:rPr>
        <w:t xml:space="preserve">via </w:t>
      </w:r>
      <w:hyperlink r:id="rId6" w:history="1">
        <w:r w:rsidR="008D3CCA" w:rsidRPr="004A271E">
          <w:rPr>
            <w:rStyle w:val="Hyperlink"/>
            <w:rFonts w:ascii="Arial" w:hAnsi="Arial" w:cs="Arial"/>
          </w:rPr>
          <w:t>victoria_hudson@hotmail.com</w:t>
        </w:r>
      </w:hyperlink>
      <w:r w:rsidR="008D3CCA">
        <w:rPr>
          <w:rFonts w:ascii="Arial" w:hAnsi="Arial" w:cs="Arial"/>
          <w:color w:val="000000"/>
        </w:rPr>
        <w:t xml:space="preserve"> </w:t>
      </w:r>
    </w:p>
    <w:p w14:paraId="57A69FB8" w14:textId="77777777" w:rsidR="00A91243" w:rsidRPr="0035250E" w:rsidRDefault="00A91243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280878DE" w14:textId="662BCCD0" w:rsidR="004E4D4E" w:rsidRPr="0035250E" w:rsidRDefault="004E4D4E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</w:rPr>
        <w:t xml:space="preserve">Yours sincerely </w:t>
      </w:r>
    </w:p>
    <w:p w14:paraId="395D308A" w14:textId="77777777" w:rsidR="0035250E" w:rsidRPr="0035250E" w:rsidRDefault="0035250E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5151FF66" w14:textId="51BFBB97" w:rsidR="00A91243" w:rsidRPr="0035250E" w:rsidRDefault="00A91243" w:rsidP="004E4D4E">
      <w:pPr>
        <w:shd w:val="clear" w:color="auto" w:fill="FFFFFF"/>
        <w:rPr>
          <w:rFonts w:ascii="Arial" w:hAnsi="Arial" w:cs="Arial"/>
          <w:color w:val="000000"/>
        </w:rPr>
      </w:pPr>
    </w:p>
    <w:p w14:paraId="06C436ED" w14:textId="7B4EF57B" w:rsidR="004E4D4E" w:rsidRPr="0035250E" w:rsidRDefault="00A91243" w:rsidP="004E4D4E">
      <w:pPr>
        <w:shd w:val="clear" w:color="auto" w:fill="FFFFFF"/>
        <w:rPr>
          <w:rFonts w:ascii="Arial" w:hAnsi="Arial" w:cs="Arial"/>
          <w:color w:val="000000"/>
        </w:rPr>
      </w:pPr>
      <w:r w:rsidRPr="0035250E">
        <w:rPr>
          <w:rFonts w:ascii="Arial" w:hAnsi="Arial" w:cs="Arial"/>
          <w:color w:val="000000"/>
          <w:highlight w:val="yellow"/>
        </w:rPr>
        <w:t>[name here, and title/ role]</w:t>
      </w:r>
      <w:bookmarkEnd w:id="0"/>
    </w:p>
    <w:sectPr w:rsidR="004E4D4E" w:rsidRPr="0035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598"/>
    <w:multiLevelType w:val="hybridMultilevel"/>
    <w:tmpl w:val="3812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C8"/>
    <w:rsid w:val="000422CA"/>
    <w:rsid w:val="00066E2E"/>
    <w:rsid w:val="00116CC7"/>
    <w:rsid w:val="00154621"/>
    <w:rsid w:val="0021087C"/>
    <w:rsid w:val="002A78FE"/>
    <w:rsid w:val="002C508A"/>
    <w:rsid w:val="002F49CE"/>
    <w:rsid w:val="0035250E"/>
    <w:rsid w:val="00442A9F"/>
    <w:rsid w:val="004E4D4E"/>
    <w:rsid w:val="00576826"/>
    <w:rsid w:val="005B2B35"/>
    <w:rsid w:val="006376D2"/>
    <w:rsid w:val="00737A21"/>
    <w:rsid w:val="007D5F40"/>
    <w:rsid w:val="00817426"/>
    <w:rsid w:val="008D3CCA"/>
    <w:rsid w:val="009B4EC4"/>
    <w:rsid w:val="00A078FA"/>
    <w:rsid w:val="00A2023A"/>
    <w:rsid w:val="00A73E21"/>
    <w:rsid w:val="00A83D46"/>
    <w:rsid w:val="00A91243"/>
    <w:rsid w:val="00AE104A"/>
    <w:rsid w:val="00AE1218"/>
    <w:rsid w:val="00B00EA9"/>
    <w:rsid w:val="00D7348F"/>
    <w:rsid w:val="00DD7FBE"/>
    <w:rsid w:val="00ED12C8"/>
    <w:rsid w:val="00ED2AF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13C3"/>
  <w15:chartTrackingRefBased/>
  <w15:docId w15:val="{02F47294-BB08-4763-AF48-70E16F0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C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C8"/>
    <w:pPr>
      <w:spacing w:after="160" w:line="252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D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_hudson@hotmail.com" TargetMode="External"/><Relationship Id="rId5" Type="http://schemas.openxmlformats.org/officeDocument/2006/relationships/hyperlink" Target="https://assets.publishing.service.gov.uk/government/uploads/system/uploads/attachment_data/file/895173/assessing-risk-harm-children-parents-pl-childrens-cases-report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robson</dc:creator>
  <cp:keywords/>
  <dc:description/>
  <cp:lastModifiedBy>sue robson</cp:lastModifiedBy>
  <cp:revision>3</cp:revision>
  <dcterms:created xsi:type="dcterms:W3CDTF">2021-12-20T16:06:00Z</dcterms:created>
  <dcterms:modified xsi:type="dcterms:W3CDTF">2021-12-20T16:10:00Z</dcterms:modified>
</cp:coreProperties>
</file>